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6D" w:rsidRPr="00425F6D" w:rsidRDefault="00425F6D" w:rsidP="00425F6D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425F6D">
        <w:rPr>
          <w:rFonts w:ascii="Arial" w:hAnsi="Arial" w:cs="Arial"/>
          <w:b/>
          <w:sz w:val="56"/>
          <w:szCs w:val="56"/>
        </w:rPr>
        <w:t>BOLETIN DE QUEJAS</w:t>
      </w:r>
    </w:p>
    <w:p w:rsidR="00425F6D" w:rsidRPr="00425F6D" w:rsidRDefault="00425F6D" w:rsidP="00425F6D">
      <w:pPr>
        <w:jc w:val="center"/>
        <w:rPr>
          <w:rFonts w:ascii="Arial" w:hAnsi="Arial" w:cs="Arial"/>
          <w:b/>
          <w:sz w:val="56"/>
          <w:szCs w:val="56"/>
        </w:rPr>
      </w:pPr>
      <w:r w:rsidRPr="00425F6D">
        <w:rPr>
          <w:rFonts w:ascii="Arial" w:hAnsi="Arial" w:cs="Arial"/>
          <w:b/>
          <w:sz w:val="56"/>
          <w:szCs w:val="56"/>
        </w:rPr>
        <w:t>SERVICIO PRESTADO EN LA AERONAUTICA CIVIL</w:t>
      </w:r>
    </w:p>
    <w:p w:rsidR="00425F6D" w:rsidRPr="00425F6D" w:rsidRDefault="00425F6D" w:rsidP="00425F6D">
      <w:pPr>
        <w:rPr>
          <w:rFonts w:ascii="Arial" w:hAnsi="Arial" w:cs="Arial"/>
          <w:sz w:val="52"/>
          <w:szCs w:val="52"/>
        </w:rPr>
      </w:pPr>
      <w:r w:rsidRPr="00425F6D">
        <w:rPr>
          <w:rFonts w:ascii="Arial" w:hAnsi="Arial" w:cs="Arial"/>
          <w:sz w:val="52"/>
          <w:szCs w:val="52"/>
        </w:rPr>
        <w:t xml:space="preserve">OFICINA DE CONTROL INTERNO </w:t>
      </w: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F48F1E3" wp14:editId="0C7484DC">
            <wp:extent cx="5309235" cy="4200144"/>
            <wp:effectExtent l="0" t="0" r="571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jas-y-reclamaciones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474" cy="421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</w:p>
    <w:p w:rsidR="00425F6D" w:rsidRPr="00425F6D" w:rsidRDefault="00425F6D" w:rsidP="00425F6D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SEGUNDO</w:t>
      </w:r>
      <w:r w:rsidRPr="00425F6D">
        <w:rPr>
          <w:rFonts w:ascii="Arial" w:hAnsi="Arial" w:cs="Arial"/>
          <w:sz w:val="52"/>
          <w:szCs w:val="52"/>
        </w:rPr>
        <w:t xml:space="preserve"> SEMESTRE DE 2016</w:t>
      </w: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</w:p>
    <w:p w:rsidR="00425F6D" w:rsidRDefault="00425F6D" w:rsidP="0087443C">
      <w:pPr>
        <w:jc w:val="both"/>
        <w:rPr>
          <w:rFonts w:ascii="Arial" w:hAnsi="Arial" w:cs="Arial"/>
          <w:sz w:val="24"/>
          <w:szCs w:val="24"/>
        </w:rPr>
      </w:pPr>
    </w:p>
    <w:p w:rsidR="0087443C" w:rsidRPr="00425F6D" w:rsidRDefault="0087443C" w:rsidP="0087443C">
      <w:pPr>
        <w:jc w:val="both"/>
        <w:rPr>
          <w:rFonts w:ascii="Arial" w:hAnsi="Arial" w:cs="Arial"/>
          <w:b/>
          <w:sz w:val="28"/>
          <w:szCs w:val="28"/>
        </w:rPr>
      </w:pPr>
      <w:r w:rsidRPr="00425F6D">
        <w:rPr>
          <w:rFonts w:ascii="Arial" w:hAnsi="Arial" w:cs="Arial"/>
          <w:b/>
          <w:sz w:val="28"/>
          <w:szCs w:val="28"/>
        </w:rPr>
        <w:lastRenderedPageBreak/>
        <w:t>QUEJAS, RECLAMOS Y DERECHOS DE PETICIÓN.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</w:p>
    <w:p w:rsid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•</w:t>
      </w:r>
      <w:r w:rsidRPr="0087443C">
        <w:rPr>
          <w:rFonts w:ascii="Arial" w:hAnsi="Arial" w:cs="Arial"/>
          <w:sz w:val="24"/>
          <w:szCs w:val="24"/>
        </w:rPr>
        <w:tab/>
        <w:t>Con fundamento en lo dispuesto en el artículo 76 de la Ley 1474 de 2011- Estatuto Anticorrupción, la Oficina de Control Interno vigila y realiza seguimiento a la atención de peticiones, quejas reclamos y sugerencias que formulen los ciudadanos.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•</w:t>
      </w:r>
      <w:r w:rsidRPr="0087443C">
        <w:rPr>
          <w:rFonts w:ascii="Arial" w:hAnsi="Arial" w:cs="Arial"/>
          <w:sz w:val="24"/>
          <w:szCs w:val="24"/>
        </w:rPr>
        <w:tab/>
        <w:t>Es de anotar que la entidad cuenta con tres canales o medios para la recepción de las quejas, reclamos y derechos de petición, los cuales de describen a continuación: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</w:t>
      </w:r>
      <w:r w:rsidRPr="0087443C">
        <w:rPr>
          <w:rFonts w:ascii="Arial" w:hAnsi="Arial" w:cs="Arial"/>
          <w:sz w:val="24"/>
          <w:szCs w:val="24"/>
        </w:rPr>
        <w:tab/>
        <w:t>Actualmente para la recepción de las PQRS, la entidad en su página web dispone de un link para que el usuario externo o interno radique su queja, reclamo o derecho de petición.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</w:t>
      </w:r>
      <w:r w:rsidRPr="0087443C">
        <w:rPr>
          <w:rFonts w:ascii="Arial" w:hAnsi="Arial" w:cs="Arial"/>
          <w:sz w:val="24"/>
          <w:szCs w:val="24"/>
        </w:rPr>
        <w:tab/>
        <w:t>La Secretaria General – Grupo Atención al Ciudadano, a través del sistema ADI (Administración Documental Inteligente).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</w:t>
      </w:r>
      <w:r w:rsidRPr="0087443C">
        <w:rPr>
          <w:rFonts w:ascii="Arial" w:hAnsi="Arial" w:cs="Arial"/>
          <w:sz w:val="24"/>
          <w:szCs w:val="24"/>
        </w:rPr>
        <w:tab/>
        <w:t xml:space="preserve">La Oficina de Transporte Aéreo – Grupo de Atención al Usuario, cuenta con puntos instalados en los principales aeropuertos del país y la página web de la entidad. 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</w:t>
      </w:r>
      <w:r w:rsidRPr="0087443C">
        <w:rPr>
          <w:rFonts w:ascii="Arial" w:hAnsi="Arial" w:cs="Arial"/>
          <w:sz w:val="24"/>
          <w:szCs w:val="24"/>
        </w:rPr>
        <w:tab/>
        <w:t>La Oficina de Control Interno lo hace a través de la línea anticorrupción (anticorrupcion@aerocivil.gov.co) y el sistema ADI (Administración Documental Inteligente).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•</w:t>
      </w:r>
      <w:r w:rsidRPr="0087443C">
        <w:rPr>
          <w:rFonts w:ascii="Arial" w:hAnsi="Arial" w:cs="Arial"/>
          <w:sz w:val="24"/>
          <w:szCs w:val="24"/>
        </w:rPr>
        <w:tab/>
        <w:t xml:space="preserve">Adicional a lo anterior, diferentes dependencias de la entidad reciben quejas, reclamos o derechos de petición por medios diferentes a los anotados anteriormente, situación que no permite controlar y realizar un seguimiento adecuado. </w:t>
      </w:r>
    </w:p>
    <w:p w:rsidR="00425F6D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sz w:val="24"/>
          <w:szCs w:val="24"/>
        </w:rPr>
        <w:t>•</w:t>
      </w:r>
      <w:r w:rsidRPr="0087443C">
        <w:rPr>
          <w:rFonts w:ascii="Arial" w:hAnsi="Arial" w:cs="Arial"/>
          <w:sz w:val="24"/>
          <w:szCs w:val="24"/>
        </w:rPr>
        <w:tab/>
        <w:t xml:space="preserve">De acuerdo con las estadísticas suministradas por la Oficina de Control Interno, Oficina de Transporte Aéreo – Grupo de Atención al Usuario y la Secretaria </w:t>
      </w:r>
      <w:r w:rsidR="00425F6D">
        <w:rPr>
          <w:rFonts w:ascii="Arial" w:hAnsi="Arial" w:cs="Arial"/>
          <w:sz w:val="24"/>
          <w:szCs w:val="24"/>
        </w:rPr>
        <w:t>G</w:t>
      </w:r>
      <w:r w:rsidRPr="0087443C">
        <w:rPr>
          <w:rFonts w:ascii="Arial" w:hAnsi="Arial" w:cs="Arial"/>
          <w:sz w:val="24"/>
          <w:szCs w:val="24"/>
        </w:rPr>
        <w:t xml:space="preserve">eneral – Grupo de Atención al Ciudadano, durante la vigencia 2016 se recibieron </w:t>
      </w:r>
      <w:r w:rsidR="00425F6D">
        <w:rPr>
          <w:rFonts w:ascii="Arial" w:hAnsi="Arial" w:cs="Arial"/>
          <w:sz w:val="24"/>
          <w:szCs w:val="24"/>
        </w:rPr>
        <w:t>9475 PQRSD</w:t>
      </w:r>
    </w:p>
    <w:p w:rsidR="000D372E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  <w:r w:rsidRPr="0087443C">
        <w:rPr>
          <w:rFonts w:ascii="Arial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612130" cy="55254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5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87443C">
        <w:rPr>
          <w:rFonts w:ascii="Arial" w:eastAsia="Times New Roman" w:hAnsi="Arial" w:cs="Arial"/>
          <w:b/>
          <w:sz w:val="28"/>
          <w:szCs w:val="28"/>
        </w:rPr>
        <w:t xml:space="preserve">PQRS </w:t>
      </w:r>
      <w:proofErr w:type="spellStart"/>
      <w:r w:rsidRPr="0087443C">
        <w:rPr>
          <w:rFonts w:ascii="Arial" w:eastAsia="Times New Roman" w:hAnsi="Arial" w:cs="Arial"/>
          <w:b/>
          <w:sz w:val="28"/>
          <w:szCs w:val="28"/>
        </w:rPr>
        <w:t>recepcionadas</w:t>
      </w:r>
      <w:proofErr w:type="spellEnd"/>
      <w:r w:rsidRPr="0087443C">
        <w:rPr>
          <w:rFonts w:ascii="Arial" w:eastAsia="Times New Roman" w:hAnsi="Arial" w:cs="Arial"/>
          <w:b/>
          <w:sz w:val="28"/>
          <w:szCs w:val="28"/>
        </w:rPr>
        <w:t xml:space="preserve"> y tramitadas por la Oficina de Control Interno.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En el cuadro relacionado a continuación, se puede observar el resumen de peticiones, quejas, reclamaciones y sugerencias </w:t>
      </w:r>
      <w:proofErr w:type="spellStart"/>
      <w:r w:rsidRPr="0087443C">
        <w:rPr>
          <w:rFonts w:ascii="Arial" w:eastAsia="Times New Roman" w:hAnsi="Arial" w:cs="Arial"/>
          <w:sz w:val="24"/>
          <w:szCs w:val="24"/>
        </w:rPr>
        <w:t>recepcionadas</w:t>
      </w:r>
      <w:proofErr w:type="spellEnd"/>
      <w:r w:rsidRPr="0087443C">
        <w:rPr>
          <w:rFonts w:ascii="Arial" w:eastAsia="Times New Roman" w:hAnsi="Arial" w:cs="Arial"/>
          <w:sz w:val="24"/>
          <w:szCs w:val="24"/>
        </w:rPr>
        <w:t xml:space="preserve"> por la Oficina de Control Interno durante la vigencia 2016 y el porcentaje de participación clasificado por temas: 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843"/>
        <w:gridCol w:w="1984"/>
      </w:tblGrid>
      <w:tr w:rsidR="0087443C" w:rsidRPr="0087443C" w:rsidTr="00EF09AB">
        <w:trPr>
          <w:trHeight w:val="315"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TEMA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No de Quejas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Participación 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de contratación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33%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de talento humano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19%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lastRenderedPageBreak/>
              <w:t>Gestión disciplinaria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10%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Prestación de servicios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9%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Deficiencias en infraestructura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7%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de transporte aéreo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6%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Acoso laboral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Control aeronáutico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5%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Corrupción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2%</w:t>
            </w:r>
          </w:p>
        </w:tc>
      </w:tr>
      <w:tr w:rsidR="0087443C" w:rsidRPr="0087443C" w:rsidTr="00EF09AB">
        <w:trPr>
          <w:trHeight w:val="300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de almacén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2%</w:t>
            </w:r>
          </w:p>
        </w:tc>
      </w:tr>
      <w:tr w:rsidR="0087443C" w:rsidRPr="0087443C" w:rsidTr="00EF09AB">
        <w:trPr>
          <w:trHeight w:val="31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Gestión financiera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1%</w:t>
            </w:r>
          </w:p>
        </w:tc>
      </w:tr>
      <w:tr w:rsidR="0087443C" w:rsidRPr="0087443C" w:rsidTr="00EF09AB">
        <w:trPr>
          <w:trHeight w:val="315"/>
          <w:jc w:val="center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TOTAL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7443C" w:rsidRPr="0087443C" w:rsidRDefault="0087443C" w:rsidP="008744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87443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100%</w:t>
            </w:r>
          </w:p>
        </w:tc>
      </w:tr>
    </w:tbl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b/>
          <w:sz w:val="24"/>
          <w:szCs w:val="24"/>
        </w:rPr>
        <w:t>Análisis: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>Los procesos que registraron el mayor número de PQRS durante la vigencia 2016 fueron: Contratación con veintisiete (27) solicitudes y Gestión del Talento Humano con quince (15), las que representan el 33 y 19% del total recibido.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Como se puede observar, del 100 % de las solicitudes presentadas, el 2 % de las mismas se relacionan con posibles actos de corrupción que se han presentado en la entidad y un 10% de ellas obedecen a situaciones en las cuales se requiere alguna gestión de carácter disciplinario. </w:t>
      </w: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ind w:left="1410" w:hanging="1410"/>
        <w:jc w:val="both"/>
        <w:rPr>
          <w:rFonts w:ascii="Arial" w:eastAsia="Times New Roman" w:hAnsi="Arial" w:cs="Arial"/>
          <w:b/>
          <w:sz w:val="28"/>
          <w:szCs w:val="28"/>
        </w:rPr>
      </w:pPr>
      <w:r w:rsidRPr="0087443C">
        <w:rPr>
          <w:rFonts w:ascii="Arial" w:eastAsia="Times New Roman" w:hAnsi="Arial" w:cs="Arial"/>
          <w:b/>
          <w:sz w:val="28"/>
          <w:szCs w:val="28"/>
        </w:rPr>
        <w:t xml:space="preserve">PQRS </w:t>
      </w:r>
      <w:proofErr w:type="spellStart"/>
      <w:r w:rsidRPr="0087443C">
        <w:rPr>
          <w:rFonts w:ascii="Arial" w:eastAsia="Times New Roman" w:hAnsi="Arial" w:cs="Arial"/>
          <w:b/>
          <w:sz w:val="28"/>
          <w:szCs w:val="28"/>
        </w:rPr>
        <w:t>recepcionadas</w:t>
      </w:r>
      <w:proofErr w:type="spellEnd"/>
      <w:r w:rsidRPr="0087443C">
        <w:rPr>
          <w:rFonts w:ascii="Arial" w:eastAsia="Times New Roman" w:hAnsi="Arial" w:cs="Arial"/>
          <w:b/>
          <w:sz w:val="28"/>
          <w:szCs w:val="28"/>
        </w:rPr>
        <w:t xml:space="preserve"> y tramitadas por la Oficina de Transporte Aéreo – Grupo de Atención al Usuario.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En el cuadro relacionado a continuación, se puede observar el número de quejas </w:t>
      </w:r>
      <w:proofErr w:type="spellStart"/>
      <w:r w:rsidRPr="0087443C">
        <w:rPr>
          <w:rFonts w:ascii="Arial" w:eastAsia="Times New Roman" w:hAnsi="Arial" w:cs="Arial"/>
          <w:sz w:val="24"/>
          <w:szCs w:val="24"/>
        </w:rPr>
        <w:t>recepcionadas</w:t>
      </w:r>
      <w:proofErr w:type="spellEnd"/>
      <w:r w:rsidRPr="0087443C">
        <w:rPr>
          <w:rFonts w:ascii="Arial" w:eastAsia="Times New Roman" w:hAnsi="Arial" w:cs="Arial"/>
          <w:sz w:val="24"/>
          <w:szCs w:val="24"/>
        </w:rPr>
        <w:t xml:space="preserve"> por la Oficina de Transporte Aéreo – Grupo de Atención al Usuario durante la vigencia 2016: 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2487930" cy="24218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lastRenderedPageBreak/>
        <w:t xml:space="preserve">Durante la vigencia 2015 la Oficina de Transporte Aéreo – Grupo Atención al Usuario, </w:t>
      </w:r>
      <w:proofErr w:type="spellStart"/>
      <w:r w:rsidRPr="0087443C">
        <w:rPr>
          <w:rFonts w:ascii="Arial" w:eastAsia="Times New Roman" w:hAnsi="Arial" w:cs="Arial"/>
          <w:sz w:val="24"/>
          <w:szCs w:val="24"/>
        </w:rPr>
        <w:t>recepciono</w:t>
      </w:r>
      <w:proofErr w:type="spellEnd"/>
      <w:r w:rsidRPr="0087443C">
        <w:rPr>
          <w:rFonts w:ascii="Arial" w:eastAsia="Times New Roman" w:hAnsi="Arial" w:cs="Arial"/>
          <w:sz w:val="24"/>
          <w:szCs w:val="24"/>
        </w:rPr>
        <w:t xml:space="preserve"> 9.475 quejas. Durante la vigencia 2016, las quejas recibidas se incrementaron en el 32%, es decir que fueron radicadas en los diferentes medios con que dispone la entidad 3.120 más.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ind w:left="1410" w:hanging="1410"/>
        <w:jc w:val="both"/>
        <w:rPr>
          <w:rFonts w:ascii="Arial" w:eastAsia="Times New Roman" w:hAnsi="Arial" w:cs="Arial"/>
          <w:b/>
          <w:sz w:val="28"/>
          <w:szCs w:val="28"/>
        </w:rPr>
      </w:pPr>
      <w:r w:rsidRPr="0087443C">
        <w:rPr>
          <w:rFonts w:ascii="Arial" w:eastAsia="Times New Roman" w:hAnsi="Arial" w:cs="Arial"/>
          <w:b/>
          <w:sz w:val="28"/>
          <w:szCs w:val="28"/>
        </w:rPr>
        <w:t xml:space="preserve">PQRS </w:t>
      </w:r>
      <w:proofErr w:type="spellStart"/>
      <w:r w:rsidRPr="0087443C">
        <w:rPr>
          <w:rFonts w:ascii="Arial" w:eastAsia="Times New Roman" w:hAnsi="Arial" w:cs="Arial"/>
          <w:b/>
          <w:sz w:val="28"/>
          <w:szCs w:val="28"/>
        </w:rPr>
        <w:t>recepcionadas</w:t>
      </w:r>
      <w:proofErr w:type="spellEnd"/>
      <w:r w:rsidRPr="0087443C">
        <w:rPr>
          <w:rFonts w:ascii="Arial" w:eastAsia="Times New Roman" w:hAnsi="Arial" w:cs="Arial"/>
          <w:b/>
          <w:sz w:val="28"/>
          <w:szCs w:val="28"/>
        </w:rPr>
        <w:t xml:space="preserve"> y tramitadas por la Secretaria General – Grupo de Atención al Ciudadano.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En los cuadros relacionados a continuación, se puede observar el comportamiento y el número de quejas </w:t>
      </w:r>
      <w:proofErr w:type="spellStart"/>
      <w:r w:rsidRPr="0087443C">
        <w:rPr>
          <w:rFonts w:ascii="Arial" w:eastAsia="Times New Roman" w:hAnsi="Arial" w:cs="Arial"/>
          <w:sz w:val="24"/>
          <w:szCs w:val="24"/>
        </w:rPr>
        <w:t>recepcionadas</w:t>
      </w:r>
      <w:proofErr w:type="spellEnd"/>
      <w:r w:rsidRPr="0087443C">
        <w:rPr>
          <w:rFonts w:ascii="Arial" w:eastAsia="Times New Roman" w:hAnsi="Arial" w:cs="Arial"/>
          <w:sz w:val="24"/>
          <w:szCs w:val="24"/>
        </w:rPr>
        <w:t xml:space="preserve"> mensualmente por el Grupo de Atención al Ciudadano de la Secretaria General, durante la vigencia 2016. Igualmente, el número de quejas gestionadas y las pendientes de tramitar: 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499235"/>
            <wp:effectExtent l="0" t="0" r="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383665"/>
            <wp:effectExtent l="0" t="0" r="0" b="698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54876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848985" cy="1557020"/>
            <wp:effectExtent l="0" t="0" r="0" b="508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200152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68846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977390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848985" cy="18288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66433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762760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48985" cy="18040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noProof/>
          <w:sz w:val="24"/>
          <w:szCs w:val="24"/>
          <w:lang w:eastAsia="es-CO"/>
        </w:rPr>
        <w:lastRenderedPageBreak/>
        <w:drawing>
          <wp:inline distT="0" distB="0" distL="0" distR="0">
            <wp:extent cx="5848985" cy="13512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87443C">
        <w:rPr>
          <w:rFonts w:ascii="Arial" w:eastAsia="Times New Roman" w:hAnsi="Arial" w:cs="Arial"/>
          <w:b/>
          <w:sz w:val="24"/>
          <w:szCs w:val="24"/>
        </w:rPr>
        <w:t>Análisis.</w:t>
      </w: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>En el Grupo de Atención al Ciudadano de la Secretaria General, se radicaron durante la vigencia 2016, doscientas veintiuna (221) PQRS.</w:t>
      </w:r>
    </w:p>
    <w:p w:rsidR="0087443C" w:rsidRPr="0087443C" w:rsidRDefault="0087443C" w:rsidP="0087443C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7443C">
        <w:rPr>
          <w:rFonts w:ascii="Arial" w:eastAsia="Times New Roman" w:hAnsi="Arial" w:cs="Arial"/>
          <w:sz w:val="24"/>
          <w:szCs w:val="24"/>
        </w:rPr>
        <w:t xml:space="preserve">Se observó durante el seguimiento que adelanta la Oficina de Control Interno, que de las doscientas veintiuna (221) PQRS recibidas, setenta y tres (73) de ellas se gestionaron y ciento cuarenta y ocho (148) quedaron pendiente de tramitar. Es </w:t>
      </w:r>
      <w:proofErr w:type="gramStart"/>
      <w:r w:rsidRPr="0087443C">
        <w:rPr>
          <w:rFonts w:ascii="Arial" w:eastAsia="Times New Roman" w:hAnsi="Arial" w:cs="Arial"/>
          <w:sz w:val="24"/>
          <w:szCs w:val="24"/>
        </w:rPr>
        <w:t>decir</w:t>
      </w:r>
      <w:proofErr w:type="gramEnd"/>
      <w:r w:rsidRPr="0087443C">
        <w:rPr>
          <w:rFonts w:ascii="Arial" w:eastAsia="Times New Roman" w:hAnsi="Arial" w:cs="Arial"/>
          <w:sz w:val="24"/>
          <w:szCs w:val="24"/>
        </w:rPr>
        <w:t xml:space="preserve"> el treinta y tres por ciento (33%) se gestionó satisfactoriamente y el sesenta y siete por ciento (67%), se encuentra pendiente de diligenciar.</w:t>
      </w:r>
    </w:p>
    <w:p w:rsidR="0087443C" w:rsidRPr="0087443C" w:rsidRDefault="0087443C" w:rsidP="0087443C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7443C" w:rsidRPr="0087443C" w:rsidRDefault="0087443C" w:rsidP="0087443C">
      <w:pPr>
        <w:jc w:val="both"/>
        <w:rPr>
          <w:rFonts w:ascii="Arial" w:hAnsi="Arial" w:cs="Arial"/>
          <w:sz w:val="24"/>
          <w:szCs w:val="24"/>
        </w:rPr>
      </w:pPr>
    </w:p>
    <w:sectPr w:rsidR="0087443C" w:rsidRPr="00874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D96"/>
    <w:multiLevelType w:val="hybridMultilevel"/>
    <w:tmpl w:val="4A003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0812"/>
    <w:multiLevelType w:val="hybridMultilevel"/>
    <w:tmpl w:val="78363E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C"/>
    <w:rsid w:val="000D372E"/>
    <w:rsid w:val="00425F6D"/>
    <w:rsid w:val="005C5F97"/>
    <w:rsid w:val="008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151899-01CD-4D83-A5CB-31518A4E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customXml" Target="../customXml/item2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F1FE6437E749803C73503FF9398C" ma:contentTypeVersion="3" ma:contentTypeDescription="Create a new document." ma:contentTypeScope="" ma:versionID="9bb184d177744e2c13a9925ad864b53a">
  <xsd:schema xmlns:xsd="http://www.w3.org/2001/XMLSchema" xmlns:xs="http://www.w3.org/2001/XMLSchema" xmlns:p="http://schemas.microsoft.com/office/2006/metadata/properties" xmlns:ns2="288a78d5-b38a-4c78-a5bd-6bd72555f4fe" targetNamespace="http://schemas.microsoft.com/office/2006/metadata/properties" ma:root="true" ma:fieldsID="feb67e33ed9d71fbd38e1ed3b34422e5" ns2:_="">
    <xsd:import namespace="288a78d5-b38a-4c78-a5bd-6bd72555f4f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78d5-b38a-4c78-a5bd-6bd72555f4f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Descripcion" ma:index="10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88a78d5-b38a-4c78-a5bd-6bd72555f4fe">/Style%20Library/Images/doc.svg</Formato>
    <A_x00f1_o xmlns="288a78d5-b38a-4c78-a5bd-6bd72555f4fe">2016</A_x00f1_o>
    <Descripcion xmlns="288a78d5-b38a-4c78-a5bd-6bd72555f4fe">BOLETIN DE QUEJAS 2DO SEMESTRE 2016</Descripcion>
  </documentManagement>
</p:properties>
</file>

<file path=customXml/itemProps1.xml><?xml version="1.0" encoding="utf-8"?>
<ds:datastoreItem xmlns:ds="http://schemas.openxmlformats.org/officeDocument/2006/customXml" ds:itemID="{5183E5F9-7DF4-4B7E-9E9D-E650D87734FC}"/>
</file>

<file path=customXml/itemProps2.xml><?xml version="1.0" encoding="utf-8"?>
<ds:datastoreItem xmlns:ds="http://schemas.openxmlformats.org/officeDocument/2006/customXml" ds:itemID="{6CF0F37F-A85F-4997-91D3-634155B41D01}"/>
</file>

<file path=customXml/itemProps3.xml><?xml version="1.0" encoding="utf-8"?>
<ds:datastoreItem xmlns:ds="http://schemas.openxmlformats.org/officeDocument/2006/customXml" ds:itemID="{A1BD5221-2E28-42CC-9ABA-C0BAE512BD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683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quejas 2do semestre 2016</dc:title>
  <dc:subject/>
  <dc:creator>Alberto Ramirez Castro</dc:creator>
  <cp:keywords/>
  <dc:description/>
  <cp:lastModifiedBy>William Hernando Zabaleta Rangel</cp:lastModifiedBy>
  <cp:revision>2</cp:revision>
  <dcterms:created xsi:type="dcterms:W3CDTF">2017-06-06T19:46:00Z</dcterms:created>
  <dcterms:modified xsi:type="dcterms:W3CDTF">2017-06-06T19:46:00Z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0x0101000EF1F1FE6437E749803C73503FF9398C</vt:lpwstr>
  </property>
</Properties>
</file>